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3688" w14:textId="77777777"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</w:p>
    <w:p w14:paraId="11D2EBD5" w14:textId="77777777"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14:paraId="63ADF77C" w14:textId="77777777"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FC373A" w14:textId="77777777"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14:paraId="7FFC291F" w14:textId="77777777" w:rsidTr="00653B66">
        <w:tc>
          <w:tcPr>
            <w:tcW w:w="2235" w:type="dxa"/>
          </w:tcPr>
          <w:p w14:paraId="1DDF641E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14:paraId="1E10A7A5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30939482" w14:textId="77777777" w:rsidTr="00653B66">
        <w:tc>
          <w:tcPr>
            <w:tcW w:w="2235" w:type="dxa"/>
          </w:tcPr>
          <w:p w14:paraId="07C295B5" w14:textId="77777777"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14:paraId="4EF5F594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14:paraId="4CDB0AC7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0A39503C" w14:textId="77777777"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14:paraId="53C7BC67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121593DD" w14:textId="77777777" w:rsidTr="00653B66">
        <w:tc>
          <w:tcPr>
            <w:tcW w:w="2235" w:type="dxa"/>
          </w:tcPr>
          <w:p w14:paraId="28B517F2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14:paraId="466454CA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27FCBA26" w14:textId="77777777" w:rsidTr="00653B66">
        <w:tc>
          <w:tcPr>
            <w:tcW w:w="2235" w:type="dxa"/>
          </w:tcPr>
          <w:p w14:paraId="60D64DE4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14:paraId="1876FE0B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32CB7EB8" w14:textId="77777777" w:rsidTr="00653B66">
        <w:tc>
          <w:tcPr>
            <w:tcW w:w="2235" w:type="dxa"/>
          </w:tcPr>
          <w:p w14:paraId="257E0897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14:paraId="6F1C58F4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D8D6926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14:paraId="2507AED9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9220C" w14:textId="77777777"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2C11F6" w14:textId="77777777"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14:paraId="40E054A7" w14:textId="77777777" w:rsidTr="00653B66">
        <w:tc>
          <w:tcPr>
            <w:tcW w:w="2235" w:type="dxa"/>
          </w:tcPr>
          <w:p w14:paraId="33B9B78D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14:paraId="76C36400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200C4529" w14:textId="77777777" w:rsidTr="00653B66">
        <w:tc>
          <w:tcPr>
            <w:tcW w:w="2235" w:type="dxa"/>
          </w:tcPr>
          <w:p w14:paraId="791C5FDC" w14:textId="77777777"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14:paraId="509668EA" w14:textId="77777777"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14:paraId="3543CBB9" w14:textId="77777777"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04EB5592" w14:textId="77777777"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14:paraId="533E81F4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5EF5E" w14:textId="77777777"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7CA8D6" w14:textId="77777777"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14:paraId="566602B7" w14:textId="77777777"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14:paraId="228312C1" w14:textId="77777777"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14:paraId="19733BA6" w14:textId="77777777"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14:paraId="74C4185B" w14:textId="77777777"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14:paraId="21E75F16" w14:textId="77777777"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14:paraId="44378491" w14:textId="77777777"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14:paraId="1FF82A09" w14:textId="77777777" w:rsidTr="00653B66">
        <w:trPr>
          <w:trHeight w:val="403"/>
        </w:trPr>
        <w:tc>
          <w:tcPr>
            <w:tcW w:w="9498" w:type="dxa"/>
            <w:gridSpan w:val="4"/>
          </w:tcPr>
          <w:p w14:paraId="20E583A6" w14:textId="77777777"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  <w:proofErr w:type="gramStart"/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Aralığı :</w:t>
            </w:r>
            <w:proofErr w:type="gramEnd"/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14:paraId="3D77D319" w14:textId="77777777" w:rsidTr="00653B66">
        <w:trPr>
          <w:trHeight w:val="201"/>
        </w:trPr>
        <w:tc>
          <w:tcPr>
            <w:tcW w:w="1288" w:type="dxa"/>
          </w:tcPr>
          <w:p w14:paraId="0E714DA0" w14:textId="77777777"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14:paraId="2BBBA900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14:paraId="594F2F7A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14:paraId="4DDD4A4A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14:paraId="60C734CE" w14:textId="77777777" w:rsidTr="00653B66">
        <w:trPr>
          <w:trHeight w:val="196"/>
        </w:trPr>
        <w:tc>
          <w:tcPr>
            <w:tcW w:w="1288" w:type="dxa"/>
          </w:tcPr>
          <w:p w14:paraId="38EA343C" w14:textId="77777777"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0BE2A696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14:paraId="111D723B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B3FB94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14:paraId="70A710BE" w14:textId="77777777" w:rsidTr="00653B66">
        <w:trPr>
          <w:trHeight w:val="196"/>
        </w:trPr>
        <w:tc>
          <w:tcPr>
            <w:tcW w:w="1288" w:type="dxa"/>
          </w:tcPr>
          <w:p w14:paraId="5541AD15" w14:textId="77777777"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5399EE32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14:paraId="5353DFC3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BC0F62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3A49AD" w14:textId="77777777"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29470A" w14:textId="77777777"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14:paraId="599738A0" w14:textId="77777777"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14:paraId="196444D8" w14:textId="77777777"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B1C978" w14:textId="77777777"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Azaltım Bilgileri </w:t>
      </w:r>
    </w:p>
    <w:p w14:paraId="5D8AC082" w14:textId="77777777"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prosesinde atık azaltımına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14:paraId="2F0812BF" w14:textId="77777777"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14:paraId="63C3E2DB" w14:textId="77777777"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14:paraId="6CE2D19C" w14:textId="77777777"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Atıkların Bertarafa Gönderilme Gerekçesi</w:t>
      </w:r>
    </w:p>
    <w:p w14:paraId="549036A5" w14:textId="77777777"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14:paraId="3B8D4437" w14:textId="77777777"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EB784" w14:textId="77777777"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14:paraId="59530C02" w14:textId="77777777"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14:paraId="62008663" w14:textId="77777777"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305FC0" w14:textId="77777777"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31C8" w14:textId="77777777" w:rsidR="004F0AEB" w:rsidRDefault="004F0AEB" w:rsidP="000B3C28">
      <w:r>
        <w:separator/>
      </w:r>
    </w:p>
  </w:endnote>
  <w:endnote w:type="continuationSeparator" w:id="0">
    <w:p w14:paraId="7366A947" w14:textId="77777777" w:rsidR="004F0AEB" w:rsidRDefault="004F0AEB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71B4DA1" w14:textId="77777777"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8668E5">
          <w:rPr>
            <w:rFonts w:ascii="Arial" w:hAnsi="Arial" w:cs="Arial"/>
            <w:noProof/>
            <w:sz w:val="18"/>
            <w:szCs w:val="18"/>
          </w:rPr>
          <w:t>1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14:paraId="3D7DD0C9" w14:textId="200DBAAE" w:rsidR="000B3C28" w:rsidRPr="00904F3F" w:rsidRDefault="00904F3F">
    <w:pPr>
      <w:pStyle w:val="AltBilgi"/>
      <w:rPr>
        <w:rFonts w:asciiTheme="minorHAnsi" w:hAnsiTheme="minorHAnsi"/>
        <w:color w:val="FFFFFF" w:themeColor="background1"/>
        <w:sz w:val="18"/>
        <w:szCs w:val="18"/>
      </w:rPr>
    </w:pPr>
    <w:r w:rsidRPr="00904F3F">
      <w:rPr>
        <w:rFonts w:asciiTheme="minorHAnsi" w:hAnsiTheme="minorHAnsi"/>
        <w:color w:val="FFFFFF" w:themeColor="background1"/>
        <w:sz w:val="18"/>
        <w:szCs w:val="18"/>
      </w:rPr>
      <w:t>www.gozlemcevreisg.com.tr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494E" w14:textId="77777777" w:rsidR="004F0AEB" w:rsidRDefault="004F0AEB" w:rsidP="000B3C28">
      <w:r>
        <w:separator/>
      </w:r>
    </w:p>
  </w:footnote>
  <w:footnote w:type="continuationSeparator" w:id="0">
    <w:p w14:paraId="530CE8FC" w14:textId="77777777" w:rsidR="004F0AEB" w:rsidRDefault="004F0AEB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26613">
    <w:abstractNumId w:val="6"/>
  </w:num>
  <w:num w:numId="2" w16cid:durableId="1654946146">
    <w:abstractNumId w:val="4"/>
  </w:num>
  <w:num w:numId="3" w16cid:durableId="189422188">
    <w:abstractNumId w:val="7"/>
  </w:num>
  <w:num w:numId="4" w16cid:durableId="280647267">
    <w:abstractNumId w:val="0"/>
  </w:num>
  <w:num w:numId="5" w16cid:durableId="1269852532">
    <w:abstractNumId w:val="5"/>
  </w:num>
  <w:num w:numId="6" w16cid:durableId="1340809849">
    <w:abstractNumId w:val="3"/>
  </w:num>
  <w:num w:numId="7" w16cid:durableId="975139784">
    <w:abstractNumId w:val="1"/>
  </w:num>
  <w:num w:numId="8" w16cid:durableId="35291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72F6E"/>
    <w:rsid w:val="000859D3"/>
    <w:rsid w:val="000B3C28"/>
    <w:rsid w:val="000D4BB1"/>
    <w:rsid w:val="000E5C74"/>
    <w:rsid w:val="0013587C"/>
    <w:rsid w:val="0016214E"/>
    <w:rsid w:val="001637EB"/>
    <w:rsid w:val="002475F0"/>
    <w:rsid w:val="00262279"/>
    <w:rsid w:val="00263F3E"/>
    <w:rsid w:val="0027299F"/>
    <w:rsid w:val="00284644"/>
    <w:rsid w:val="002955EA"/>
    <w:rsid w:val="002B0692"/>
    <w:rsid w:val="002B1532"/>
    <w:rsid w:val="002B2889"/>
    <w:rsid w:val="002D1061"/>
    <w:rsid w:val="002F01D3"/>
    <w:rsid w:val="003549D2"/>
    <w:rsid w:val="00377B2B"/>
    <w:rsid w:val="003935C4"/>
    <w:rsid w:val="003A4889"/>
    <w:rsid w:val="00452A07"/>
    <w:rsid w:val="004732D0"/>
    <w:rsid w:val="00497F0A"/>
    <w:rsid w:val="004D2B9B"/>
    <w:rsid w:val="004F0AE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85730"/>
    <w:rsid w:val="006A563D"/>
    <w:rsid w:val="006D5F08"/>
    <w:rsid w:val="006E04C7"/>
    <w:rsid w:val="006F67CE"/>
    <w:rsid w:val="00730B67"/>
    <w:rsid w:val="00744940"/>
    <w:rsid w:val="00746304"/>
    <w:rsid w:val="00780DA6"/>
    <w:rsid w:val="00780DAB"/>
    <w:rsid w:val="0079105F"/>
    <w:rsid w:val="00796094"/>
    <w:rsid w:val="00860B76"/>
    <w:rsid w:val="008668E5"/>
    <w:rsid w:val="00873093"/>
    <w:rsid w:val="008C56FD"/>
    <w:rsid w:val="008C5936"/>
    <w:rsid w:val="008F3D53"/>
    <w:rsid w:val="00904F3F"/>
    <w:rsid w:val="00912A59"/>
    <w:rsid w:val="00914BBD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2929"/>
    <w:rsid w:val="00F23B64"/>
    <w:rsid w:val="00F56D82"/>
    <w:rsid w:val="00F73572"/>
    <w:rsid w:val="00FA6663"/>
    <w:rsid w:val="00FF5BD6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ED2C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4E36-253E-49F9-9ACA-43F5809C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gozlem cevre</dc:creator>
  <cp:lastModifiedBy>Cifci Hasan Sevki (BSH TR/SM-CSL)</cp:lastModifiedBy>
  <cp:revision>2</cp:revision>
  <cp:lastPrinted>2012-06-04T08:39:00Z</cp:lastPrinted>
  <dcterms:created xsi:type="dcterms:W3CDTF">2025-05-16T07:00:00Z</dcterms:created>
  <dcterms:modified xsi:type="dcterms:W3CDTF">2025-05-16T07:00:00Z</dcterms:modified>
</cp:coreProperties>
</file>